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</w:t>
      </w:r>
    </w:p>
    <w:tbl>
      <w:tblPr>
        <w:tblW w:w="9004" w:type="dxa"/>
        <w:tblLayout w:type="fixed"/>
        <w:tblLook w:val="0000"/>
      </w:tblPr>
      <w:tblGrid>
        <w:gridCol w:w="4502"/>
        <w:gridCol w:w="4502"/>
      </w:tblGrid>
      <w:tr w:rsidR="00E37925" w:rsidRPr="00DF6C17" w:rsidTr="00F75A7B">
        <w:tc>
          <w:tcPr>
            <w:tcW w:w="4502" w:type="dxa"/>
          </w:tcPr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МАРИЙ ЭЛ РЕСПУБЛИКЫН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ЗВЕНИГОВО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МУНИЦИПАЛ РАЙОНЫН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ЧАКМАРИЙ ЯЛ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t>АДМИНИСТРАЦИЙЫН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</w:pPr>
            <w:r w:rsidRPr="00DF6C17">
              <w:rPr>
                <w:b/>
              </w:rPr>
              <w:t>ПУНЧАЛЖЕ</w:t>
            </w:r>
          </w:p>
        </w:tc>
        <w:tc>
          <w:tcPr>
            <w:tcW w:w="4502" w:type="dxa"/>
          </w:tcPr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КРАСНОЯРСКАЯ СЕЛЬСКАЯ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АДМИНИСТРАЦИЯ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ЗВЕНИГОВСКОГО МУНИЦИПАЛЬНОГО РАЙОНА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</w:rPr>
            </w:pPr>
            <w:r w:rsidRPr="00DF6C17">
              <w:rPr>
                <w:bCs/>
              </w:rPr>
              <w:t>РЕСПУБЛИКИ МАРИЙ ЭЛ</w:t>
            </w:r>
          </w:p>
          <w:p w:rsidR="00E37925" w:rsidRPr="00DF6C17" w:rsidRDefault="00E37925" w:rsidP="00F75A7B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</w:rPr>
            </w:pPr>
            <w:r w:rsidRPr="00DF6C17">
              <w:rPr>
                <w:b/>
              </w:rPr>
              <w:t>ПОСТАНОВЛЕНИЕ</w:t>
            </w:r>
          </w:p>
        </w:tc>
      </w:tr>
    </w:tbl>
    <w:p w:rsidR="00E37925" w:rsidRPr="00DF6C17" w:rsidRDefault="00E37925" w:rsidP="00E37925">
      <w:pPr>
        <w:contextualSpacing/>
        <w:rPr>
          <w:vanish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E37925" w:rsidRPr="00DF6C17" w:rsidTr="00F75A7B">
        <w:trPr>
          <w:trHeight w:val="1058"/>
        </w:trPr>
        <w:tc>
          <w:tcPr>
            <w:tcW w:w="4502" w:type="dxa"/>
            <w:hideMark/>
          </w:tcPr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425072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Красный Яр села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425072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с. Красный Яр</w:t>
            </w:r>
          </w:p>
          <w:p w:rsidR="00E37925" w:rsidRPr="00DF6C17" w:rsidRDefault="00E37925" w:rsidP="00F75A7B">
            <w:pPr>
              <w:tabs>
                <w:tab w:val="center" w:pos="4677"/>
                <w:tab w:val="right" w:pos="9355"/>
              </w:tabs>
              <w:suppressAutoHyphens/>
              <w:contextualSpacing/>
              <w:jc w:val="center"/>
              <w:rPr>
                <w:b/>
                <w:lang w:eastAsia="ar-SA"/>
              </w:rPr>
            </w:pPr>
            <w:r w:rsidRPr="00DF6C17">
              <w:rPr>
                <w:b/>
                <w:lang w:eastAsia="ar-SA"/>
              </w:rPr>
              <w:t>тел. 6-41-16, 6-42-05</w:t>
            </w:r>
          </w:p>
        </w:tc>
      </w:tr>
    </w:tbl>
    <w:p w:rsidR="00E37925" w:rsidRDefault="00E37925" w:rsidP="00E37925"/>
    <w:p w:rsidR="00B334BB" w:rsidRDefault="00E37925" w:rsidP="00B7353C">
      <w:pPr>
        <w:jc w:val="center"/>
      </w:pPr>
      <w:r w:rsidRPr="00B7163E">
        <w:t xml:space="preserve">от </w:t>
      </w:r>
      <w:r w:rsidR="00412C64">
        <w:t>24</w:t>
      </w:r>
      <w:r>
        <w:t xml:space="preserve"> </w:t>
      </w:r>
      <w:r w:rsidR="00412C64">
        <w:t>сентября</w:t>
      </w:r>
      <w:r w:rsidRPr="00B7163E">
        <w:t xml:space="preserve"> 20</w:t>
      </w:r>
      <w:r>
        <w:t>24</w:t>
      </w:r>
      <w:r w:rsidRPr="00B7163E">
        <w:t xml:space="preserve"> года № </w:t>
      </w:r>
      <w:r w:rsidR="008F387C">
        <w:t>99</w:t>
      </w:r>
    </w:p>
    <w:p w:rsidR="000D2CD0" w:rsidRDefault="000D2CD0" w:rsidP="00B7353C">
      <w:pPr>
        <w:jc w:val="center"/>
      </w:pPr>
    </w:p>
    <w:p w:rsidR="00BD4816" w:rsidRPr="00067807" w:rsidRDefault="00BD4816" w:rsidP="00BD4816">
      <w:pPr>
        <w:jc w:val="center"/>
        <w:rPr>
          <w:b/>
          <w:szCs w:val="28"/>
        </w:rPr>
      </w:pPr>
      <w:r w:rsidRPr="00067807">
        <w:rPr>
          <w:b/>
          <w:szCs w:val="28"/>
        </w:rPr>
        <w:t xml:space="preserve">О силах и средствах районного звена </w:t>
      </w:r>
      <w:proofErr w:type="gramStart"/>
      <w:r w:rsidRPr="00067807">
        <w:rPr>
          <w:b/>
          <w:szCs w:val="28"/>
        </w:rPr>
        <w:t>территориальной</w:t>
      </w:r>
      <w:proofErr w:type="gramEnd"/>
      <w:r w:rsidRPr="00067807">
        <w:rPr>
          <w:b/>
          <w:szCs w:val="28"/>
        </w:rPr>
        <w:t xml:space="preserve"> </w:t>
      </w:r>
    </w:p>
    <w:p w:rsidR="00BD4816" w:rsidRDefault="00BD4816" w:rsidP="00BD4816">
      <w:pPr>
        <w:jc w:val="center"/>
        <w:rPr>
          <w:b/>
          <w:szCs w:val="28"/>
        </w:rPr>
      </w:pPr>
      <w:r w:rsidRPr="00067807">
        <w:rPr>
          <w:b/>
          <w:szCs w:val="28"/>
        </w:rPr>
        <w:t xml:space="preserve">подсистемы Республики Марий Эл единой государственной </w:t>
      </w:r>
    </w:p>
    <w:p w:rsidR="00BD4816" w:rsidRPr="00067807" w:rsidRDefault="00BD4816" w:rsidP="00BD4816">
      <w:pPr>
        <w:jc w:val="center"/>
        <w:rPr>
          <w:b/>
          <w:szCs w:val="28"/>
        </w:rPr>
      </w:pPr>
      <w:r w:rsidRPr="00067807">
        <w:rPr>
          <w:b/>
          <w:szCs w:val="28"/>
        </w:rPr>
        <w:t xml:space="preserve">системы предупреждения и ликвидации чрезвычайных ситуаций </w:t>
      </w:r>
      <w:r w:rsidR="00296A58">
        <w:rPr>
          <w:b/>
          <w:szCs w:val="28"/>
        </w:rPr>
        <w:t>на территории Красноярского сельского поселения Звениговского муниципального района Республики Марий Эл</w:t>
      </w:r>
    </w:p>
    <w:p w:rsidR="00BD4816" w:rsidRDefault="00BD4816" w:rsidP="00BD4816">
      <w:pPr>
        <w:ind w:firstLine="709"/>
        <w:rPr>
          <w:szCs w:val="28"/>
        </w:rPr>
      </w:pPr>
    </w:p>
    <w:p w:rsidR="00BD4816" w:rsidRDefault="00BD4816" w:rsidP="00BD4816">
      <w:pPr>
        <w:ind w:firstLine="709"/>
        <w:rPr>
          <w:szCs w:val="28"/>
        </w:rPr>
      </w:pPr>
    </w:p>
    <w:p w:rsidR="00BD4816" w:rsidRPr="00402012" w:rsidRDefault="00BD4816" w:rsidP="00BD4816">
      <w:pPr>
        <w:ind w:firstLine="709"/>
        <w:rPr>
          <w:szCs w:val="28"/>
        </w:rPr>
      </w:pPr>
    </w:p>
    <w:p w:rsidR="00BD4816" w:rsidRDefault="00BD4816" w:rsidP="00BD4816">
      <w:pPr>
        <w:ind w:firstLine="709"/>
        <w:jc w:val="both"/>
        <w:rPr>
          <w:szCs w:val="28"/>
        </w:rPr>
      </w:pPr>
      <w:r w:rsidRPr="00402012">
        <w:rPr>
          <w:szCs w:val="28"/>
        </w:rPr>
        <w:t xml:space="preserve">В соответствии с Федеральным законом от 6 октября 2003 года </w:t>
      </w:r>
      <w:r w:rsidRPr="00402012">
        <w:rPr>
          <w:szCs w:val="28"/>
        </w:rPr>
        <w:br/>
        <w:t>№ 131-ФЗ «Об общих принципах организации местного самоуправления в Росс</w:t>
      </w:r>
      <w:r>
        <w:rPr>
          <w:szCs w:val="28"/>
        </w:rPr>
        <w:t>ийской Федерации», постановлением</w:t>
      </w:r>
      <w:r w:rsidRPr="00402012">
        <w:rPr>
          <w:szCs w:val="28"/>
        </w:rPr>
        <w:t xml:space="preserve"> Правительства Российской Федерации от 8 ноября </w:t>
      </w:r>
      <w:smartTag w:uri="urn:schemas-microsoft-com:office:smarttags" w:element="metricconverter">
        <w:smartTagPr>
          <w:attr w:name="ProductID" w:val="2013 г"/>
        </w:smartTagPr>
        <w:r w:rsidRPr="00402012">
          <w:rPr>
            <w:szCs w:val="28"/>
          </w:rPr>
          <w:t>2013 г</w:t>
        </w:r>
      </w:smartTag>
      <w:r w:rsidRPr="00402012">
        <w:rPr>
          <w:szCs w:val="28"/>
        </w:rPr>
        <w:t>. № 1007 «О силах и средствах единой государственной системы предупреждения и ликвидации чрезвычайных ситуаций»</w:t>
      </w:r>
      <w:r>
        <w:rPr>
          <w:szCs w:val="28"/>
        </w:rPr>
        <w:t xml:space="preserve">, руководствуясь </w:t>
      </w:r>
      <w:r w:rsidR="00296A58">
        <w:t>п. 5.1  Положения о Красноярской сельской администрации Звениговского муниципального района Республики Марий Эл,   Красноярская сельская администрация</w:t>
      </w:r>
    </w:p>
    <w:p w:rsidR="00BD4816" w:rsidRPr="00402012" w:rsidRDefault="00BD4816" w:rsidP="00BD4816">
      <w:pPr>
        <w:ind w:firstLine="709"/>
        <w:jc w:val="center"/>
        <w:rPr>
          <w:szCs w:val="28"/>
        </w:rPr>
      </w:pPr>
      <w:proofErr w:type="spellStart"/>
      <w:proofErr w:type="gramStart"/>
      <w:r w:rsidRPr="00402012">
        <w:rPr>
          <w:szCs w:val="28"/>
        </w:rPr>
        <w:t>п</w:t>
      </w:r>
      <w:proofErr w:type="spellEnd"/>
      <w:proofErr w:type="gramEnd"/>
      <w:r w:rsidRPr="00402012">
        <w:rPr>
          <w:szCs w:val="28"/>
        </w:rPr>
        <w:t xml:space="preserve"> о с т а н о в л я е т:</w:t>
      </w:r>
    </w:p>
    <w:p w:rsidR="00BD4816" w:rsidRPr="001E6092" w:rsidRDefault="00BD4816" w:rsidP="001E6092">
      <w:pPr>
        <w:ind w:firstLine="708"/>
        <w:jc w:val="both"/>
        <w:rPr>
          <w:szCs w:val="28"/>
        </w:rPr>
      </w:pPr>
      <w:r w:rsidRPr="001E6092">
        <w:rPr>
          <w:szCs w:val="28"/>
        </w:rPr>
        <w:t>1.</w:t>
      </w:r>
      <w:r w:rsidRPr="001E6092">
        <w:rPr>
          <w:szCs w:val="28"/>
          <w:lang w:val="en-US"/>
        </w:rPr>
        <w:t> </w:t>
      </w:r>
      <w:r w:rsidRPr="001E6092">
        <w:rPr>
          <w:szCs w:val="28"/>
        </w:rPr>
        <w:t>Установить, что к силам и средствам районного звена территориальной подсистемы Республики Марий Эл единой государственной системы предупреждения и ликвидации чрезвычайных ситуаций (</w:t>
      </w:r>
      <w:r w:rsidR="001E6092" w:rsidRPr="001E6092">
        <w:rPr>
          <w:szCs w:val="28"/>
        </w:rPr>
        <w:t>на территории Красноярского сельского поселения Звениговского муниципального района Республики Марий Эл</w:t>
      </w:r>
      <w:r w:rsidR="001E6092">
        <w:rPr>
          <w:szCs w:val="28"/>
        </w:rPr>
        <w:t xml:space="preserve"> </w:t>
      </w:r>
      <w:r w:rsidRPr="001E6092">
        <w:rPr>
          <w:szCs w:val="28"/>
        </w:rPr>
        <w:t xml:space="preserve">далее – районное звено ТП РСЧС) относятся подразделения пожарной охраны, аварийно-спасательных служб, аварийно-спасательных, аварийно-восстановительных, восстановительных, аварийно-технических и </w:t>
      </w:r>
      <w:proofErr w:type="spellStart"/>
      <w:r w:rsidRPr="001E6092">
        <w:rPr>
          <w:szCs w:val="28"/>
        </w:rPr>
        <w:t>лесопожарных</w:t>
      </w:r>
      <w:proofErr w:type="spellEnd"/>
      <w:r w:rsidRPr="001E6092">
        <w:rPr>
          <w:szCs w:val="28"/>
        </w:rPr>
        <w:t xml:space="preserve"> формирований.</w:t>
      </w:r>
    </w:p>
    <w:p w:rsidR="00BD4816" w:rsidRPr="001E6092" w:rsidRDefault="00BD4816" w:rsidP="001E6092">
      <w:pPr>
        <w:ind w:firstLine="709"/>
        <w:jc w:val="both"/>
        <w:rPr>
          <w:szCs w:val="28"/>
        </w:rPr>
      </w:pPr>
      <w:proofErr w:type="gramStart"/>
      <w:r w:rsidRPr="001E6092">
        <w:rPr>
          <w:szCs w:val="28"/>
        </w:rPr>
        <w:t xml:space="preserve">При недостаточности вышеуказанных сил и средств </w:t>
      </w:r>
      <w:r w:rsidRPr="001E6092">
        <w:rPr>
          <w:szCs w:val="28"/>
        </w:rPr>
        <w:br/>
        <w:t xml:space="preserve">в установленном законодательством Российской Федерации порядке </w:t>
      </w:r>
      <w:r w:rsidRPr="001E6092">
        <w:rPr>
          <w:szCs w:val="28"/>
        </w:rPr>
        <w:br/>
        <w:t xml:space="preserve">к организации и проведению мероприятий по предотвращению </w:t>
      </w:r>
      <w:r w:rsidRPr="001E6092">
        <w:rPr>
          <w:szCs w:val="28"/>
        </w:rPr>
        <w:br/>
        <w:t xml:space="preserve">и ликвидации чрезвычайных ситуаций привлекаются силы и средства территориальной подсистемы РСЧС Республики Марий Эл </w:t>
      </w:r>
      <w:r w:rsidRPr="001E6092">
        <w:rPr>
          <w:szCs w:val="28"/>
        </w:rPr>
        <w:br/>
        <w:t>и федеральных органов исполнительной власти.</w:t>
      </w:r>
      <w:proofErr w:type="gramEnd"/>
    </w:p>
    <w:p w:rsidR="00BD4816" w:rsidRPr="001E6092" w:rsidRDefault="00BD4816" w:rsidP="001E6092">
      <w:pPr>
        <w:ind w:firstLine="708"/>
        <w:jc w:val="both"/>
        <w:rPr>
          <w:szCs w:val="28"/>
        </w:rPr>
      </w:pPr>
      <w:r w:rsidRPr="001E6092">
        <w:rPr>
          <w:szCs w:val="28"/>
        </w:rPr>
        <w:t xml:space="preserve">Силы и средства гражданской обороны </w:t>
      </w:r>
      <w:r w:rsidR="001E6092" w:rsidRPr="001E6092">
        <w:rPr>
          <w:szCs w:val="28"/>
        </w:rPr>
        <w:t>на территории Красноярского сельского поселения Звениговского муниципального района Республики Марий Эл</w:t>
      </w:r>
      <w:r w:rsidR="001E6092">
        <w:rPr>
          <w:szCs w:val="28"/>
        </w:rPr>
        <w:t xml:space="preserve"> </w:t>
      </w:r>
      <w:r w:rsidRPr="001E6092">
        <w:rPr>
          <w:szCs w:val="28"/>
        </w:rPr>
        <w:t xml:space="preserve">привлекаются </w:t>
      </w:r>
      <w:r w:rsidRPr="001E6092">
        <w:rPr>
          <w:szCs w:val="28"/>
        </w:rPr>
        <w:br/>
        <w:t xml:space="preserve">к организации и проведению мероприятий по предупреждению </w:t>
      </w:r>
      <w:r w:rsidRPr="001E6092">
        <w:rPr>
          <w:szCs w:val="28"/>
        </w:rPr>
        <w:br/>
        <w:t xml:space="preserve">и ликвидации чрезвычайных ситуаций муниципального характера </w:t>
      </w:r>
      <w:r w:rsidRPr="001E6092">
        <w:rPr>
          <w:szCs w:val="28"/>
        </w:rPr>
        <w:br/>
        <w:t xml:space="preserve">в </w:t>
      </w:r>
      <w:proofErr w:type="gramStart"/>
      <w:r w:rsidRPr="001E6092">
        <w:rPr>
          <w:szCs w:val="28"/>
        </w:rPr>
        <w:t>порядке</w:t>
      </w:r>
      <w:proofErr w:type="gramEnd"/>
      <w:r w:rsidRPr="001E6092">
        <w:rPr>
          <w:szCs w:val="28"/>
        </w:rPr>
        <w:t xml:space="preserve"> установленном федеральным законодательством.</w:t>
      </w:r>
    </w:p>
    <w:p w:rsidR="00BD4816" w:rsidRPr="00402012" w:rsidRDefault="00BD4816" w:rsidP="00BD4816">
      <w:pPr>
        <w:ind w:firstLine="709"/>
        <w:jc w:val="both"/>
        <w:rPr>
          <w:szCs w:val="28"/>
        </w:rPr>
      </w:pPr>
      <w:r w:rsidRPr="00402012">
        <w:rPr>
          <w:szCs w:val="28"/>
        </w:rPr>
        <w:t>В состав сил и средств районного звена ТП РСЧС входят силы</w:t>
      </w:r>
      <w:r w:rsidRPr="00402012">
        <w:rPr>
          <w:szCs w:val="28"/>
        </w:rPr>
        <w:br/>
        <w:t>и средства постоянной готовности, предназначенные для оперативного реагирования на чрезвычайные ситуации и ведения первоочередных аварийно-спасательных работ - первый эшелон сил и средств районного звена ТП РСЧС (далее - первый эшелон).</w:t>
      </w:r>
    </w:p>
    <w:p w:rsidR="00BD4816" w:rsidRPr="00402012" w:rsidRDefault="00BD4816" w:rsidP="00BD4816">
      <w:pPr>
        <w:ind w:firstLine="709"/>
        <w:jc w:val="both"/>
        <w:rPr>
          <w:szCs w:val="28"/>
        </w:rPr>
      </w:pPr>
      <w:r w:rsidRPr="00402012">
        <w:rPr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укомплектованные подготовленным личным составом и оснащенные специальной техникой, оборудованием, снаряжением, инструментом и материалами.</w:t>
      </w:r>
    </w:p>
    <w:p w:rsidR="00BD4816" w:rsidRPr="00402012" w:rsidRDefault="00BD4816" w:rsidP="00BD4816">
      <w:pPr>
        <w:ind w:firstLine="709"/>
        <w:jc w:val="both"/>
        <w:rPr>
          <w:szCs w:val="28"/>
        </w:rPr>
      </w:pPr>
      <w:r w:rsidRPr="00402012">
        <w:rPr>
          <w:szCs w:val="28"/>
        </w:rPr>
        <w:lastRenderedPageBreak/>
        <w:t xml:space="preserve">С целью наращивания усилий и расширения </w:t>
      </w:r>
      <w:proofErr w:type="gramStart"/>
      <w:r w:rsidRPr="00402012">
        <w:rPr>
          <w:szCs w:val="28"/>
        </w:rPr>
        <w:t>фронта</w:t>
      </w:r>
      <w:proofErr w:type="gramEnd"/>
      <w:r w:rsidRPr="00402012">
        <w:rPr>
          <w:szCs w:val="28"/>
        </w:rPr>
        <w:t xml:space="preserve"> аварийно-спасательных и других неотложных работ, а также для замены формирований первого эшелона для ликвидации последствий чрезвычайных ситуаций муниципального характера привлекаются дополнительные силы и средства районного звена ТП РСЧС - второй эшелон сил и средств ТП РСЧС (далее - второй эшелон).</w:t>
      </w:r>
    </w:p>
    <w:p w:rsidR="00BD4816" w:rsidRPr="007B0026" w:rsidRDefault="00BD4816" w:rsidP="007B0026">
      <w:pPr>
        <w:ind w:firstLine="708"/>
        <w:jc w:val="both"/>
        <w:rPr>
          <w:szCs w:val="28"/>
        </w:rPr>
      </w:pPr>
      <w:r w:rsidRPr="007B0026">
        <w:rPr>
          <w:szCs w:val="28"/>
        </w:rPr>
        <w:t>2. Утвердить  перечень сил и средств постоянной готовности районного звена ТП РСЧС</w:t>
      </w:r>
      <w:r w:rsidR="007B0026" w:rsidRPr="007B0026">
        <w:rPr>
          <w:szCs w:val="28"/>
        </w:rPr>
        <w:t xml:space="preserve"> на территории Красноярского сельского поселения Звениговского муниципального района Республики Марий Эл</w:t>
      </w:r>
      <w:r w:rsidRPr="007B0026">
        <w:rPr>
          <w:szCs w:val="28"/>
        </w:rPr>
        <w:t>, согласно приложению 1;</w:t>
      </w:r>
    </w:p>
    <w:p w:rsidR="00BD4816" w:rsidRPr="000E1070" w:rsidRDefault="00BD4816" w:rsidP="000E1070">
      <w:pPr>
        <w:ind w:firstLine="708"/>
        <w:jc w:val="both"/>
        <w:rPr>
          <w:szCs w:val="28"/>
        </w:rPr>
      </w:pPr>
      <w:r w:rsidRPr="000E1070">
        <w:rPr>
          <w:szCs w:val="28"/>
        </w:rPr>
        <w:t>3. Утвердить  перечень сил и сре</w:t>
      </w:r>
      <w:proofErr w:type="gramStart"/>
      <w:r w:rsidRPr="000E1070">
        <w:rPr>
          <w:szCs w:val="28"/>
        </w:rPr>
        <w:t>дств вт</w:t>
      </w:r>
      <w:proofErr w:type="gramEnd"/>
      <w:r w:rsidRPr="000E1070">
        <w:rPr>
          <w:szCs w:val="28"/>
        </w:rPr>
        <w:t>орого эшелона ТП РСЧС</w:t>
      </w:r>
      <w:r w:rsidR="000E1070" w:rsidRPr="000E1070">
        <w:rPr>
          <w:szCs w:val="28"/>
        </w:rPr>
        <w:t xml:space="preserve"> на территории Красноярского сельского поселения Звениговского муниципального района Республики Марий Эл</w:t>
      </w:r>
      <w:r w:rsidRPr="000E1070">
        <w:rPr>
          <w:szCs w:val="28"/>
        </w:rPr>
        <w:t>, согласно приложению 2;</w:t>
      </w:r>
    </w:p>
    <w:p w:rsidR="00BD4816" w:rsidRPr="000E1070" w:rsidRDefault="00BD4816" w:rsidP="000E1070">
      <w:pPr>
        <w:ind w:firstLine="708"/>
        <w:jc w:val="both"/>
        <w:rPr>
          <w:szCs w:val="28"/>
        </w:rPr>
      </w:pPr>
      <w:r w:rsidRPr="000E1070">
        <w:rPr>
          <w:szCs w:val="28"/>
        </w:rPr>
        <w:t>4. Утвердить  Положение об организации и проведении аварийно-спасательных и других неотложных работ при чрезвычайных ситуациях муниципального характера</w:t>
      </w:r>
      <w:r w:rsidR="000E1070" w:rsidRPr="000E1070">
        <w:rPr>
          <w:szCs w:val="28"/>
        </w:rPr>
        <w:t xml:space="preserve"> на территории Красноярского сельского поселения Звениговского муниципального района Республики Марий Эл</w:t>
      </w:r>
      <w:r w:rsidRPr="000E1070">
        <w:rPr>
          <w:szCs w:val="28"/>
        </w:rPr>
        <w:t>,  согласно приложению 3.</w:t>
      </w:r>
    </w:p>
    <w:p w:rsidR="00BD4816" w:rsidRPr="00402012" w:rsidRDefault="000E1070" w:rsidP="00BD4816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D4816" w:rsidRPr="00402012">
        <w:rPr>
          <w:szCs w:val="28"/>
        </w:rPr>
        <w:t>. </w:t>
      </w:r>
      <w:r>
        <w:rPr>
          <w:szCs w:val="28"/>
        </w:rPr>
        <w:t>О</w:t>
      </w:r>
      <w:r w:rsidR="00BD4816" w:rsidRPr="00402012">
        <w:rPr>
          <w:szCs w:val="28"/>
        </w:rPr>
        <w:t xml:space="preserve">пределить состав и структуру формирований, осуществлять </w:t>
      </w:r>
      <w:r w:rsidR="00BD4816" w:rsidRPr="00402012">
        <w:rPr>
          <w:szCs w:val="28"/>
        </w:rPr>
        <w:br/>
        <w:t>их подготовку и оснащение;</w:t>
      </w:r>
    </w:p>
    <w:p w:rsidR="00BD4816" w:rsidRPr="00402012" w:rsidRDefault="00BD4816" w:rsidP="00BD4816">
      <w:pPr>
        <w:ind w:firstLine="709"/>
        <w:jc w:val="both"/>
        <w:rPr>
          <w:szCs w:val="28"/>
        </w:rPr>
      </w:pPr>
      <w:r>
        <w:rPr>
          <w:szCs w:val="28"/>
        </w:rPr>
        <w:t xml:space="preserve">поддерживать </w:t>
      </w:r>
      <w:r w:rsidRPr="00402012">
        <w:rPr>
          <w:szCs w:val="28"/>
        </w:rPr>
        <w:t xml:space="preserve">формирования в состоянии готовности </w:t>
      </w:r>
      <w:r>
        <w:rPr>
          <w:szCs w:val="28"/>
        </w:rPr>
        <w:br/>
      </w:r>
      <w:r w:rsidRPr="00402012">
        <w:rPr>
          <w:szCs w:val="28"/>
        </w:rPr>
        <w:t>к оперативному реагированию на чрезвычайные ситуации, проведению работ по их ликвидации;</w:t>
      </w:r>
    </w:p>
    <w:p w:rsidR="00BD4816" w:rsidRPr="00402012" w:rsidRDefault="00BD4816" w:rsidP="00BD4816">
      <w:pPr>
        <w:ind w:firstLine="709"/>
        <w:jc w:val="both"/>
        <w:rPr>
          <w:szCs w:val="28"/>
        </w:rPr>
      </w:pPr>
      <w:r w:rsidRPr="00402012">
        <w:rPr>
          <w:szCs w:val="28"/>
        </w:rPr>
        <w:t xml:space="preserve">ежегодно, в срок до 1 ноября, направлять в </w:t>
      </w:r>
      <w:r w:rsidR="003D7EB7">
        <w:rPr>
          <w:szCs w:val="28"/>
        </w:rPr>
        <w:t xml:space="preserve">Администрацию Звениговского муниципального района Республики Марий </w:t>
      </w:r>
      <w:proofErr w:type="gramStart"/>
      <w:r w:rsidR="003D7EB7">
        <w:rPr>
          <w:szCs w:val="28"/>
        </w:rPr>
        <w:t>Эл</w:t>
      </w:r>
      <w:proofErr w:type="gramEnd"/>
      <w:r w:rsidR="003D7EB7">
        <w:rPr>
          <w:szCs w:val="28"/>
        </w:rPr>
        <w:t xml:space="preserve"> </w:t>
      </w:r>
      <w:r w:rsidRPr="00402012">
        <w:rPr>
          <w:szCs w:val="28"/>
        </w:rPr>
        <w:t>уточненные сведения о составе и структуре формирований.</w:t>
      </w:r>
    </w:p>
    <w:p w:rsidR="00BD4816" w:rsidRPr="005B355D" w:rsidRDefault="003D7EB7" w:rsidP="00BD4816">
      <w:pPr>
        <w:ind w:firstLine="708"/>
        <w:jc w:val="both"/>
        <w:rPr>
          <w:szCs w:val="28"/>
        </w:rPr>
      </w:pPr>
      <w:r>
        <w:rPr>
          <w:szCs w:val="28"/>
        </w:rPr>
        <w:t>6</w:t>
      </w:r>
      <w:r w:rsidR="00BD4816" w:rsidRPr="005B355D">
        <w:rPr>
          <w:szCs w:val="28"/>
        </w:rPr>
        <w:t xml:space="preserve">. </w:t>
      </w:r>
      <w:proofErr w:type="gramStart"/>
      <w:r w:rsidR="00BD4816" w:rsidRPr="005B355D">
        <w:rPr>
          <w:szCs w:val="28"/>
        </w:rPr>
        <w:t>Контроль за</w:t>
      </w:r>
      <w:proofErr w:type="gramEnd"/>
      <w:r w:rsidR="00BD4816" w:rsidRPr="005B355D">
        <w:rPr>
          <w:szCs w:val="28"/>
        </w:rPr>
        <w:t xml:space="preserve"> исполнением настоя</w:t>
      </w:r>
      <w:r w:rsidR="00BD4816">
        <w:rPr>
          <w:szCs w:val="28"/>
        </w:rPr>
        <w:t xml:space="preserve">щего постановления возложить </w:t>
      </w:r>
      <w:r>
        <w:rPr>
          <w:szCs w:val="28"/>
        </w:rPr>
        <w:t xml:space="preserve">на главного специалиста Красноярской сельской администрации Звениговского муниципального района Республики Марий Эл. </w:t>
      </w:r>
    </w:p>
    <w:p w:rsidR="00BD4816" w:rsidRPr="005B355D" w:rsidRDefault="00BD4816" w:rsidP="00BD4816">
      <w:pPr>
        <w:jc w:val="both"/>
        <w:rPr>
          <w:szCs w:val="28"/>
        </w:rPr>
      </w:pPr>
      <w:r w:rsidRPr="005B355D">
        <w:rPr>
          <w:szCs w:val="28"/>
        </w:rPr>
        <w:tab/>
      </w:r>
      <w:r w:rsidR="000D2CD0">
        <w:rPr>
          <w:szCs w:val="28"/>
        </w:rPr>
        <w:t>8</w:t>
      </w:r>
      <w:r w:rsidRPr="005B355D">
        <w:rPr>
          <w:szCs w:val="28"/>
        </w:rPr>
        <w:t>. Настоящее постановление вступ</w:t>
      </w:r>
      <w:r>
        <w:rPr>
          <w:szCs w:val="28"/>
        </w:rPr>
        <w:t>ает в силу  со дня его подписания.</w:t>
      </w:r>
    </w:p>
    <w:p w:rsidR="00BD4816" w:rsidRDefault="00BD4816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3D7EB7" w:rsidRDefault="003D7EB7" w:rsidP="00BD4816">
      <w:pPr>
        <w:ind w:firstLine="708"/>
        <w:rPr>
          <w:sz w:val="20"/>
        </w:rPr>
      </w:pPr>
    </w:p>
    <w:p w:rsidR="00BD4816" w:rsidRDefault="00BD4816" w:rsidP="00BD4816">
      <w:r>
        <w:t xml:space="preserve">Глава </w:t>
      </w:r>
      <w:r w:rsidR="000D2CD0">
        <w:t>Красноярской сельской администрации</w:t>
      </w:r>
      <w:r>
        <w:t xml:space="preserve">                                                    </w:t>
      </w:r>
      <w:r w:rsidR="000D2CD0">
        <w:t>Д.В.Желудкин</w:t>
      </w:r>
    </w:p>
    <w:p w:rsidR="000D2CD0" w:rsidRDefault="000D2CD0" w:rsidP="00BD4816"/>
    <w:p w:rsidR="000D2CD0" w:rsidRDefault="000D2CD0" w:rsidP="00BD4816"/>
    <w:p w:rsidR="000D2CD0" w:rsidRDefault="000D2CD0" w:rsidP="00BD4816"/>
    <w:p w:rsidR="00BD4816" w:rsidRDefault="00BD4816" w:rsidP="00BD4816">
      <w:pPr>
        <w:jc w:val="center"/>
        <w:rPr>
          <w:sz w:val="4"/>
        </w:rPr>
      </w:pPr>
    </w:p>
    <w:p w:rsidR="00BD4816" w:rsidRDefault="00BD4816" w:rsidP="00BD4816">
      <w:pPr>
        <w:rPr>
          <w:sz w:val="20"/>
        </w:rPr>
      </w:pPr>
    </w:p>
    <w:p w:rsidR="00B7353C" w:rsidRPr="00B851EE" w:rsidRDefault="00B7353C" w:rsidP="00B7353C">
      <w:pPr>
        <w:jc w:val="center"/>
        <w:rPr>
          <w:sz w:val="28"/>
          <w:szCs w:val="28"/>
        </w:rPr>
      </w:pPr>
    </w:p>
    <w:sectPr w:rsidR="00B7353C" w:rsidRPr="00B851EE" w:rsidSect="00366128">
      <w:pgSz w:w="11906" w:h="16838" w:code="9"/>
      <w:pgMar w:top="568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09D" w:rsidRDefault="00A5409D" w:rsidP="00B334BB">
      <w:r>
        <w:separator/>
      </w:r>
    </w:p>
  </w:endnote>
  <w:endnote w:type="continuationSeparator" w:id="0">
    <w:p w:rsidR="00A5409D" w:rsidRDefault="00A5409D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09D" w:rsidRDefault="00A5409D" w:rsidP="00B334BB">
      <w:r>
        <w:separator/>
      </w:r>
    </w:p>
  </w:footnote>
  <w:footnote w:type="continuationSeparator" w:id="0">
    <w:p w:rsidR="00A5409D" w:rsidRDefault="00A5409D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8249A"/>
    <w:rsid w:val="000A0F2D"/>
    <w:rsid w:val="000A5AD5"/>
    <w:rsid w:val="000D2CD0"/>
    <w:rsid w:val="000E1070"/>
    <w:rsid w:val="00102B20"/>
    <w:rsid w:val="0012228E"/>
    <w:rsid w:val="00132294"/>
    <w:rsid w:val="00156074"/>
    <w:rsid w:val="00177919"/>
    <w:rsid w:val="00177C81"/>
    <w:rsid w:val="001B0BC8"/>
    <w:rsid w:val="001C1EFE"/>
    <w:rsid w:val="001E6092"/>
    <w:rsid w:val="00231485"/>
    <w:rsid w:val="00233FDF"/>
    <w:rsid w:val="002923DC"/>
    <w:rsid w:val="00296A58"/>
    <w:rsid w:val="002D3AEC"/>
    <w:rsid w:val="002E5EB6"/>
    <w:rsid w:val="00364C30"/>
    <w:rsid w:val="00366128"/>
    <w:rsid w:val="00367F2B"/>
    <w:rsid w:val="00384445"/>
    <w:rsid w:val="00387BDB"/>
    <w:rsid w:val="003C4920"/>
    <w:rsid w:val="003D7EB7"/>
    <w:rsid w:val="00412C64"/>
    <w:rsid w:val="0041367C"/>
    <w:rsid w:val="00475BF1"/>
    <w:rsid w:val="0048115C"/>
    <w:rsid w:val="00483B0E"/>
    <w:rsid w:val="004A4672"/>
    <w:rsid w:val="004D78BF"/>
    <w:rsid w:val="00504E68"/>
    <w:rsid w:val="00596572"/>
    <w:rsid w:val="005C413D"/>
    <w:rsid w:val="0061101B"/>
    <w:rsid w:val="0061758C"/>
    <w:rsid w:val="00661B6A"/>
    <w:rsid w:val="006678BC"/>
    <w:rsid w:val="006846D4"/>
    <w:rsid w:val="00685863"/>
    <w:rsid w:val="006C0866"/>
    <w:rsid w:val="006C08AE"/>
    <w:rsid w:val="00740E71"/>
    <w:rsid w:val="0074161A"/>
    <w:rsid w:val="00744FDA"/>
    <w:rsid w:val="00795884"/>
    <w:rsid w:val="007B0026"/>
    <w:rsid w:val="007C4A91"/>
    <w:rsid w:val="007E3D5B"/>
    <w:rsid w:val="007F04DD"/>
    <w:rsid w:val="00811F15"/>
    <w:rsid w:val="00882ABF"/>
    <w:rsid w:val="008834DF"/>
    <w:rsid w:val="008A3D6B"/>
    <w:rsid w:val="008C270F"/>
    <w:rsid w:val="008F387C"/>
    <w:rsid w:val="00923BD0"/>
    <w:rsid w:val="009437E4"/>
    <w:rsid w:val="009875CF"/>
    <w:rsid w:val="009B6ADB"/>
    <w:rsid w:val="009C70F8"/>
    <w:rsid w:val="009E78AC"/>
    <w:rsid w:val="009F1433"/>
    <w:rsid w:val="00A5409D"/>
    <w:rsid w:val="00A91412"/>
    <w:rsid w:val="00B334BB"/>
    <w:rsid w:val="00B50898"/>
    <w:rsid w:val="00B7353C"/>
    <w:rsid w:val="00B851EE"/>
    <w:rsid w:val="00BD4816"/>
    <w:rsid w:val="00C300B0"/>
    <w:rsid w:val="00C3368A"/>
    <w:rsid w:val="00C46805"/>
    <w:rsid w:val="00CD4339"/>
    <w:rsid w:val="00D354A2"/>
    <w:rsid w:val="00D72963"/>
    <w:rsid w:val="00DD00EA"/>
    <w:rsid w:val="00E34783"/>
    <w:rsid w:val="00E37925"/>
    <w:rsid w:val="00E93DCB"/>
    <w:rsid w:val="00EA123D"/>
    <w:rsid w:val="00EB5DEE"/>
    <w:rsid w:val="00EB6CF7"/>
    <w:rsid w:val="00F17C11"/>
    <w:rsid w:val="00F3534C"/>
    <w:rsid w:val="00F43B81"/>
    <w:rsid w:val="00F9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customStyle="1" w:styleId="ConsPlusTitle">
    <w:name w:val="ConsPlusTitle"/>
    <w:rsid w:val="009437E4"/>
    <w:pPr>
      <w:widowControl w:val="0"/>
      <w:suppressAutoHyphens/>
      <w:autoSpaceDE w:val="0"/>
    </w:pPr>
    <w:rPr>
      <w:rFonts w:ascii="Arial" w:eastAsia="Arial" w:hAnsi="Arial" w:cs="Arial"/>
      <w:b/>
      <w:kern w:val="1"/>
      <w:sz w:val="20"/>
      <w:szCs w:val="20"/>
      <w:lang w:eastAsia="zh-CN"/>
    </w:rPr>
  </w:style>
  <w:style w:type="character" w:customStyle="1" w:styleId="blk">
    <w:name w:val="blk"/>
    <w:basedOn w:val="a0"/>
    <w:rsid w:val="00504E68"/>
  </w:style>
  <w:style w:type="paragraph" w:styleId="a8">
    <w:name w:val="Body Text"/>
    <w:basedOn w:val="a"/>
    <w:link w:val="a9"/>
    <w:rsid w:val="00B851EE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B851EE"/>
    <w:rPr>
      <w:rFonts w:eastAsia="Times New Roman"/>
      <w:b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B851EE"/>
    <w:pPr>
      <w:suppressAutoHyphens/>
      <w:spacing w:after="120" w:line="480" w:lineRule="auto"/>
      <w:ind w:left="283"/>
    </w:pPr>
    <w:rPr>
      <w:sz w:val="28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1EE"/>
    <w:rPr>
      <w:rFonts w:eastAsia="Times New Roman"/>
      <w:bCs w:val="0"/>
      <w:szCs w:val="20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B851EE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851EE"/>
    <w:rPr>
      <w:rFonts w:eastAsia="Times New Roman"/>
      <w:bCs w:val="0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rsid w:val="00B735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7353C"/>
    <w:rPr>
      <w:rFonts w:eastAsia="Times New Roman"/>
      <w:bCs w:val="0"/>
      <w:szCs w:val="20"/>
      <w:lang w:eastAsia="ru-RU"/>
    </w:rPr>
  </w:style>
  <w:style w:type="table" w:styleId="ac">
    <w:name w:val="Table Grid"/>
    <w:basedOn w:val="a1"/>
    <w:uiPriority w:val="59"/>
    <w:rsid w:val="00B7353C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rsid w:val="00B7353C"/>
    <w:rPr>
      <w:rFonts w:eastAsia="Times New Roman"/>
      <w:bCs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4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D64EE-9AA7-4E32-9808-497F5F58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Пользователь</cp:lastModifiedBy>
  <cp:revision>20</cp:revision>
  <cp:lastPrinted>2024-09-27T05:43:00Z</cp:lastPrinted>
  <dcterms:created xsi:type="dcterms:W3CDTF">2024-09-19T10:24:00Z</dcterms:created>
  <dcterms:modified xsi:type="dcterms:W3CDTF">2024-10-22T06:45:00Z</dcterms:modified>
</cp:coreProperties>
</file>